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4F412EA4" w14:textId="77777777" w:rsidR="00E92357" w:rsidRPr="007B2316" w:rsidRDefault="00000000" w:rsidP="00E92357">
      <w:pPr>
        <w:ind w:left="1418"/>
        <w:rPr>
          <w:b/>
        </w:rPr>
      </w:pPr>
      <w:r>
        <w:br w:type="column"/>
      </w:r>
      <w:r w:rsidR="00E92357" w:rsidRPr="007B2316">
        <w:rPr>
          <w:b/>
        </w:rPr>
        <w:t>All’Organismo di Composizione della Crisi</w:t>
      </w:r>
    </w:p>
    <w:p w14:paraId="12A72A77" w14:textId="77777777" w:rsidR="00E92357" w:rsidRDefault="00E92357" w:rsidP="00E92357">
      <w:pPr>
        <w:ind w:left="1418"/>
        <w:rPr>
          <w:b/>
        </w:rPr>
      </w:pPr>
      <w:r>
        <w:rPr>
          <w:b/>
        </w:rPr>
        <w:t>“O.C.C. I Diritti del Debitore”</w:t>
      </w:r>
    </w:p>
    <w:p w14:paraId="3214C563" w14:textId="77777777" w:rsidR="00E92357" w:rsidRPr="007B2316" w:rsidRDefault="00E92357" w:rsidP="00E92357">
      <w:pPr>
        <w:ind w:left="1418"/>
        <w:rPr>
          <w:b/>
        </w:rPr>
      </w:pPr>
      <w:r>
        <w:rPr>
          <w:b/>
        </w:rPr>
        <w:t>Sede Territoriale di Raffadali</w:t>
      </w:r>
    </w:p>
    <w:p w14:paraId="61E53C9B" w14:textId="77777777" w:rsidR="00E92357" w:rsidRDefault="00E92357" w:rsidP="00E92357">
      <w:pPr>
        <w:ind w:left="1418"/>
        <w:rPr>
          <w:b/>
        </w:rPr>
      </w:pPr>
      <w:r>
        <w:rPr>
          <w:b/>
        </w:rPr>
        <w:t>Segretariato Sociale Comune di Joppolo</w:t>
      </w:r>
    </w:p>
    <w:p w14:paraId="3252F7C0" w14:textId="77777777" w:rsidR="00E92357" w:rsidRDefault="00E92357" w:rsidP="00E92357">
      <w:pPr>
        <w:ind w:left="1418"/>
        <w:rPr>
          <w:b/>
        </w:rPr>
      </w:pPr>
      <w:r>
        <w:rPr>
          <w:b/>
        </w:rPr>
        <w:tab/>
        <w:t>Sede Legale Via Silvia 124 Raffadali</w:t>
      </w:r>
    </w:p>
    <w:p w14:paraId="33F75ABD" w14:textId="77777777" w:rsidR="00E92357" w:rsidRPr="007B2316" w:rsidRDefault="00E92357" w:rsidP="00E92357">
      <w:pPr>
        <w:ind w:left="1418"/>
        <w:rPr>
          <w:b/>
        </w:rPr>
      </w:pPr>
      <w:r>
        <w:rPr>
          <w:b/>
        </w:rPr>
        <w:t>COMPETENZA TERRITORIALE TRIBUNALE DI AGRIGENTO</w:t>
      </w:r>
    </w:p>
    <w:p w14:paraId="2721FC37" w14:textId="40E09969" w:rsidR="00E92357" w:rsidRPr="00E92357" w:rsidRDefault="00E92357" w:rsidP="00E92357">
      <w:pPr>
        <w:ind w:left="1418"/>
        <w:rPr>
          <w:b/>
        </w:rPr>
      </w:pPr>
      <w:r>
        <w:rPr>
          <w:b/>
        </w:rPr>
        <w:tab/>
        <w:t xml:space="preserve">PEC:  </w:t>
      </w:r>
      <w:r>
        <w:rPr>
          <w:sz w:val="24"/>
          <w:szCs w:val="24"/>
        </w:rPr>
        <w:t>idirittideldebitore.agrigento</w:t>
      </w:r>
      <w:r w:rsidRPr="003B00E0">
        <w:rPr>
          <w:sz w:val="24"/>
          <w:szCs w:val="24"/>
        </w:rPr>
        <w:t>@pec.it</w:t>
      </w:r>
    </w:p>
    <w:p w14:paraId="40C15A78" w14:textId="6659B3B6" w:rsidR="00AB51C8" w:rsidRDefault="00AB51C8" w:rsidP="00E92357">
      <w:pPr>
        <w:ind w:left="426"/>
        <w:rPr>
          <w:b/>
        </w:rPr>
      </w:pPr>
    </w:p>
    <w:p w14:paraId="54B887CE" w14:textId="77777777" w:rsidR="00AB51C8" w:rsidRDefault="00AB51C8" w:rsidP="00AB51C8">
      <w:pPr>
        <w:ind w:left="426"/>
        <w:rPr>
          <w:b/>
        </w:rPr>
      </w:pPr>
      <w:r>
        <w:rPr>
          <w:b/>
        </w:rPr>
        <w:t>COMPETENZA TERRITORIALE TRIBUNALE DI AVELLINO</w:t>
      </w: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>
      <w:pPr>
        <w:pStyle w:val="Corpotesto"/>
        <w:spacing w:line="242" w:lineRule="auto"/>
        <w:ind w:left="1022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b/>
          <w:w w:val="90"/>
        </w:rPr>
        <w:t>SONO</w:t>
      </w:r>
      <w:r w:rsidR="00000000">
        <w:rPr>
          <w:rFonts w:ascii="Arial"/>
          <w:b/>
          <w:spacing w:val="-2"/>
          <w:w w:val="90"/>
        </w:rPr>
        <w:t xml:space="preserve"> </w:t>
      </w:r>
      <w:r w:rsidR="00000000">
        <w:rPr>
          <w:rFonts w:ascii="Arial"/>
          <w:b/>
          <w:w w:val="90"/>
        </w:rPr>
        <w:t>STATI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w w:val="90"/>
        </w:rPr>
        <w:t>compiuti</w:t>
      </w:r>
      <w:r w:rsidR="00000000">
        <w:rPr>
          <w:rFonts w:ascii="Arial"/>
          <w:spacing w:val="-5"/>
        </w:rPr>
        <w:t xml:space="preserve"> </w:t>
      </w:r>
      <w:r w:rsidR="00000000">
        <w:rPr>
          <w:rFonts w:ascii="Arial"/>
          <w:w w:val="90"/>
        </w:rPr>
        <w:t>i</w:t>
      </w:r>
      <w:r w:rsidR="00000000">
        <w:rPr>
          <w:rFonts w:ascii="Arial"/>
          <w:spacing w:val="-5"/>
        </w:rPr>
        <w:t xml:space="preserve"> </w:t>
      </w:r>
      <w:r w:rsidR="00000000">
        <w:rPr>
          <w:rFonts w:ascii="Arial"/>
          <w:w w:val="90"/>
        </w:rPr>
        <w:t>seguenti</w:t>
      </w:r>
      <w:r w:rsidR="00000000">
        <w:rPr>
          <w:rFonts w:ascii="Arial"/>
          <w:spacing w:val="-6"/>
        </w:rPr>
        <w:t xml:space="preserve"> </w:t>
      </w:r>
      <w:r w:rsidR="00000000">
        <w:rPr>
          <w:rFonts w:ascii="Arial"/>
          <w:w w:val="90"/>
        </w:rPr>
        <w:t>atti</w:t>
      </w:r>
      <w:r w:rsidR="00000000">
        <w:rPr>
          <w:rFonts w:ascii="Arial"/>
          <w:spacing w:val="-5"/>
        </w:rPr>
        <w:t xml:space="preserve"> </w:t>
      </w:r>
      <w:r w:rsidR="00000000">
        <w:rPr>
          <w:rFonts w:ascii="Arial"/>
          <w:w w:val="90"/>
        </w:rPr>
        <w:t>di</w:t>
      </w:r>
      <w:r w:rsidR="00000000">
        <w:rPr>
          <w:rFonts w:ascii="Arial"/>
          <w:spacing w:val="-6"/>
        </w:rPr>
        <w:t xml:space="preserve"> </w:t>
      </w:r>
      <w:r w:rsidR="00000000">
        <w:rPr>
          <w:rFonts w:ascii="Arial"/>
          <w:w w:val="90"/>
        </w:rPr>
        <w:t>straordinaria</w:t>
      </w:r>
      <w:r w:rsidR="00000000">
        <w:rPr>
          <w:rFonts w:ascii="Arial"/>
          <w:spacing w:val="-1"/>
          <w:w w:val="90"/>
        </w:rPr>
        <w:t xml:space="preserve"> </w:t>
      </w:r>
      <w:r w:rsidR="00000000"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b/>
          <w:w w:val="90"/>
        </w:rPr>
        <w:t>NON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w w:val="90"/>
        </w:rPr>
        <w:t>SONO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w w:val="90"/>
        </w:rPr>
        <w:t>STATI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w w:val="90"/>
        </w:rPr>
        <w:t>compiuti</w:t>
      </w:r>
      <w:r w:rsidR="00000000">
        <w:rPr>
          <w:rFonts w:ascii="Arial"/>
          <w:spacing w:val="-1"/>
          <w:w w:val="90"/>
        </w:rPr>
        <w:t xml:space="preserve"> </w:t>
      </w:r>
      <w:r w:rsidR="00000000">
        <w:rPr>
          <w:rFonts w:ascii="Arial"/>
          <w:w w:val="90"/>
        </w:rPr>
        <w:t>atti</w:t>
      </w:r>
      <w:r w:rsidR="00000000">
        <w:rPr>
          <w:rFonts w:ascii="Arial"/>
          <w:spacing w:val="-6"/>
        </w:rPr>
        <w:t xml:space="preserve"> </w:t>
      </w:r>
      <w:r w:rsidR="00000000">
        <w:rPr>
          <w:rFonts w:ascii="Arial"/>
          <w:w w:val="90"/>
        </w:rPr>
        <w:t>di</w:t>
      </w:r>
      <w:r w:rsidR="00000000">
        <w:rPr>
          <w:rFonts w:ascii="Arial"/>
          <w:spacing w:val="-1"/>
          <w:w w:val="90"/>
        </w:rPr>
        <w:t xml:space="preserve"> </w:t>
      </w:r>
      <w:r w:rsidR="00000000">
        <w:rPr>
          <w:rFonts w:ascii="Arial"/>
          <w:w w:val="90"/>
        </w:rPr>
        <w:t>straordinaria</w:t>
      </w:r>
      <w:r w:rsidR="00000000"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b/>
          <w:w w:val="75"/>
        </w:rPr>
        <w:t>SE</w:t>
      </w:r>
      <w:r w:rsidR="00000000">
        <w:rPr>
          <w:rFonts w:ascii="Arial"/>
          <w:b/>
          <w:spacing w:val="2"/>
        </w:rPr>
        <w:t xml:space="preserve"> </w:t>
      </w:r>
      <w:r w:rsidR="00000000">
        <w:rPr>
          <w:rFonts w:ascii="Arial"/>
          <w:b/>
          <w:w w:val="75"/>
        </w:rPr>
        <w:t>ESISTENTI</w:t>
      </w:r>
      <w:r w:rsidR="00000000">
        <w:rPr>
          <w:rFonts w:ascii="Arial"/>
          <w:b/>
          <w:spacing w:val="3"/>
        </w:rPr>
        <w:t xml:space="preserve"> </w:t>
      </w:r>
      <w:r w:rsidR="00000000"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w w:val="85"/>
        </w:rPr>
        <w:t>NON</w:t>
      </w:r>
      <w:r w:rsidR="00000000">
        <w:rPr>
          <w:rFonts w:ascii="Arial"/>
          <w:spacing w:val="4"/>
        </w:rPr>
        <w:t xml:space="preserve"> </w:t>
      </w:r>
      <w:r w:rsidR="00000000"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40291" w14:textId="77777777" w:rsidR="009B5803" w:rsidRDefault="009B5803">
      <w:r>
        <w:separator/>
      </w:r>
    </w:p>
  </w:endnote>
  <w:endnote w:type="continuationSeparator" w:id="0">
    <w:p w14:paraId="69825FCB" w14:textId="77777777" w:rsidR="009B5803" w:rsidRDefault="009B5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8E6EA" w14:textId="77777777" w:rsidR="009B5803" w:rsidRDefault="009B5803">
      <w:r>
        <w:separator/>
      </w:r>
    </w:p>
  </w:footnote>
  <w:footnote w:type="continuationSeparator" w:id="0">
    <w:p w14:paraId="61847599" w14:textId="77777777" w:rsidR="009B5803" w:rsidRDefault="009B5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C5180"/>
    <w:rsid w:val="0067473F"/>
    <w:rsid w:val="007305B7"/>
    <w:rsid w:val="007B2F04"/>
    <w:rsid w:val="009B5803"/>
    <w:rsid w:val="00AB51C8"/>
    <w:rsid w:val="00B768EB"/>
    <w:rsid w:val="00B84DF0"/>
    <w:rsid w:val="00CD2381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2022-07-20T14:26:00Z</dcterms:created>
  <dcterms:modified xsi:type="dcterms:W3CDTF">2022-07-20T14:26:00Z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