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6589CFA1" w14:textId="77777777" w:rsidR="00436FB3" w:rsidRPr="00436FB3" w:rsidRDefault="00000000" w:rsidP="00436FB3">
      <w:pPr>
        <w:pStyle w:val="Titolo1"/>
        <w:spacing w:before="72"/>
        <w:ind w:left="-426" w:right="171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br w:type="column"/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All’Organismo</w:t>
      </w:r>
      <w:r w:rsidR="00436FB3" w:rsidRPr="00436FB3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>di</w:t>
      </w:r>
      <w:r w:rsidR="00436FB3" w:rsidRPr="00436FB3">
        <w:rPr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Composizione</w:t>
      </w:r>
      <w:r w:rsidR="00436FB3" w:rsidRPr="00436FB3">
        <w:rPr>
          <w:rFonts w:ascii="Times New Roman" w:hAnsi="Times New Roman" w:cs="Times New Roman"/>
          <w:b w:val="0"/>
          <w:bCs w:val="0"/>
          <w:spacing w:val="-5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>della</w:t>
      </w:r>
      <w:r w:rsidR="00436FB3" w:rsidRPr="00436FB3">
        <w:rPr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Crisi</w:t>
      </w:r>
      <w:r w:rsidR="00436FB3" w:rsidRPr="00436FB3">
        <w:rPr>
          <w:rFonts w:ascii="Times New Roman" w:hAnsi="Times New Roman" w:cs="Times New Roman"/>
          <w:b w:val="0"/>
          <w:bCs w:val="0"/>
          <w:spacing w:val="46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“O.C.C.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I</w:t>
      </w:r>
      <w:r w:rsidR="00436FB3" w:rsidRPr="00436FB3">
        <w:rPr>
          <w:rFonts w:ascii="Times New Roman" w:hAnsi="Times New Roman" w:cs="Times New Roman"/>
          <w:b w:val="0"/>
          <w:bCs w:val="0"/>
          <w:spacing w:val="3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Diritti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>del</w:t>
      </w:r>
      <w:r w:rsidR="00436FB3" w:rsidRPr="00436FB3">
        <w:rPr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 </w:t>
      </w:r>
      <w:r w:rsidR="00436FB3" w:rsidRPr="00436FB3">
        <w:rPr>
          <w:rFonts w:ascii="Times New Roman" w:hAnsi="Times New Roman" w:cs="Times New Roman"/>
          <w:b w:val="0"/>
          <w:bCs w:val="0"/>
          <w:spacing w:val="-1"/>
          <w:sz w:val="24"/>
          <w:szCs w:val="24"/>
        </w:rPr>
        <w:t>Debitore</w:t>
      </w:r>
      <w:r w:rsidR="00436FB3" w:rsidRPr="00436FB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Messina”</w:t>
      </w:r>
    </w:p>
    <w:p w14:paraId="72EF3617" w14:textId="5D37AC8A" w:rsidR="00436FB3" w:rsidRPr="00436FB3" w:rsidRDefault="00436FB3" w:rsidP="00436FB3">
      <w:pPr>
        <w:spacing w:before="7" w:line="250" w:lineRule="exact"/>
        <w:ind w:left="-426" w:right="946"/>
        <w:jc w:val="both"/>
        <w:rPr>
          <w:spacing w:val="39"/>
          <w:sz w:val="24"/>
          <w:szCs w:val="24"/>
        </w:rPr>
      </w:pPr>
      <w:r w:rsidRPr="00436FB3">
        <w:rPr>
          <w:spacing w:val="-1"/>
          <w:sz w:val="24"/>
          <w:szCs w:val="24"/>
        </w:rPr>
        <w:t>Se</w:t>
      </w:r>
      <w:r w:rsidR="007B48D8">
        <w:rPr>
          <w:spacing w:val="-1"/>
          <w:sz w:val="24"/>
          <w:szCs w:val="24"/>
        </w:rPr>
        <w:t>de Territoriale di Venetico</w:t>
      </w:r>
    </w:p>
    <w:p w14:paraId="5DFB120E" w14:textId="77777777" w:rsidR="00436FB3" w:rsidRPr="00436FB3" w:rsidRDefault="00436FB3" w:rsidP="00436FB3">
      <w:pPr>
        <w:spacing w:before="7" w:line="250" w:lineRule="exact"/>
        <w:ind w:left="-426" w:right="946"/>
        <w:jc w:val="both"/>
        <w:rPr>
          <w:spacing w:val="-1"/>
          <w:sz w:val="24"/>
          <w:szCs w:val="24"/>
        </w:rPr>
      </w:pPr>
      <w:r w:rsidRPr="00436FB3">
        <w:rPr>
          <w:spacing w:val="-1"/>
          <w:sz w:val="24"/>
          <w:szCs w:val="24"/>
        </w:rPr>
        <w:t>Competenza Territoriale Tribunale di Messina</w:t>
      </w:r>
    </w:p>
    <w:p w14:paraId="3E6245D6" w14:textId="67F023E3" w:rsidR="00436FB3" w:rsidRDefault="00436FB3" w:rsidP="00436FB3">
      <w:pPr>
        <w:spacing w:before="1"/>
        <w:ind w:left="-426"/>
        <w:jc w:val="both"/>
        <w:rPr>
          <w:sz w:val="24"/>
          <w:szCs w:val="24"/>
        </w:rPr>
      </w:pPr>
      <w:r w:rsidRPr="00436FB3">
        <w:rPr>
          <w:spacing w:val="-1"/>
          <w:sz w:val="24"/>
          <w:szCs w:val="24"/>
        </w:rPr>
        <w:t>PEC:</w:t>
      </w:r>
      <w:r w:rsidRPr="00436FB3">
        <w:rPr>
          <w:spacing w:val="1"/>
          <w:sz w:val="24"/>
          <w:szCs w:val="24"/>
        </w:rPr>
        <w:t xml:space="preserve"> </w:t>
      </w:r>
      <w:hyperlink r:id="rId8" w:history="1">
        <w:r w:rsidR="007B48D8" w:rsidRPr="00CD0AD7">
          <w:rPr>
            <w:color w:val="0000FF"/>
            <w:sz w:val="24"/>
            <w:u w:val="single"/>
            <w:lang w:eastAsia="it-IT"/>
          </w:rPr>
          <w:t>idirittideldebitore.venetico@pec.it</w:t>
        </w:r>
      </w:hyperlink>
    </w:p>
    <w:p w14:paraId="58797D0F" w14:textId="77777777" w:rsidR="00436FB3" w:rsidRPr="00436FB3" w:rsidRDefault="00436FB3" w:rsidP="00436FB3">
      <w:pPr>
        <w:spacing w:before="1"/>
        <w:ind w:left="-426"/>
        <w:jc w:val="both"/>
        <w:rPr>
          <w:sz w:val="24"/>
          <w:szCs w:val="24"/>
        </w:rPr>
      </w:pPr>
    </w:p>
    <w:p w14:paraId="5B1DF456" w14:textId="77777777" w:rsidR="00436FB3" w:rsidRPr="00436FB3" w:rsidRDefault="00436FB3" w:rsidP="00436FB3">
      <w:pPr>
        <w:ind w:left="-426"/>
        <w:jc w:val="both"/>
        <w:rPr>
          <w:sz w:val="24"/>
          <w:szCs w:val="24"/>
        </w:rPr>
      </w:pPr>
      <w:r w:rsidRPr="00436FB3">
        <w:rPr>
          <w:sz w:val="24"/>
          <w:szCs w:val="24"/>
        </w:rPr>
        <w:t>COMPETENZA TERRITORIALE TRIBUNALE DI</w:t>
      </w:r>
    </w:p>
    <w:p w14:paraId="27338007" w14:textId="77777777" w:rsidR="00436FB3" w:rsidRPr="00436FB3" w:rsidRDefault="00436FB3" w:rsidP="00436FB3">
      <w:pPr>
        <w:ind w:left="-426"/>
        <w:jc w:val="both"/>
        <w:rPr>
          <w:sz w:val="24"/>
          <w:szCs w:val="24"/>
        </w:rPr>
      </w:pPr>
      <w:r w:rsidRPr="00436FB3">
        <w:rPr>
          <w:sz w:val="24"/>
          <w:szCs w:val="24"/>
        </w:rPr>
        <w:t>MESSINA</w:t>
      </w:r>
    </w:p>
    <w:p w14:paraId="30077F48" w14:textId="7DC35EE3" w:rsidR="00436FB3" w:rsidRDefault="00436FB3" w:rsidP="00436FB3">
      <w:pPr>
        <w:spacing w:line="276" w:lineRule="auto"/>
        <w:ind w:left="-2410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39B7B" w14:textId="77777777" w:rsidR="0041250E" w:rsidRDefault="0041250E">
      <w:r>
        <w:separator/>
      </w:r>
    </w:p>
  </w:endnote>
  <w:endnote w:type="continuationSeparator" w:id="0">
    <w:p w14:paraId="2EBACCF1" w14:textId="77777777" w:rsidR="0041250E" w:rsidRDefault="0041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F34D5" w14:textId="77777777" w:rsidR="0041250E" w:rsidRDefault="0041250E">
      <w:r>
        <w:separator/>
      </w:r>
    </w:p>
  </w:footnote>
  <w:footnote w:type="continuationSeparator" w:id="0">
    <w:p w14:paraId="3E0E4E49" w14:textId="77777777" w:rsidR="0041250E" w:rsidRDefault="0041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C33C0"/>
    <w:rsid w:val="00100711"/>
    <w:rsid w:val="001C5180"/>
    <w:rsid w:val="00312B32"/>
    <w:rsid w:val="0041250E"/>
    <w:rsid w:val="00436FB3"/>
    <w:rsid w:val="005A0BD3"/>
    <w:rsid w:val="0067473F"/>
    <w:rsid w:val="007305B7"/>
    <w:rsid w:val="007B2F04"/>
    <w:rsid w:val="007B48D8"/>
    <w:rsid w:val="007E1EFE"/>
    <w:rsid w:val="008A7E9B"/>
    <w:rsid w:val="009B5803"/>
    <w:rsid w:val="00A4653E"/>
    <w:rsid w:val="00AB51C8"/>
    <w:rsid w:val="00B768EB"/>
    <w:rsid w:val="00B84DF0"/>
    <w:rsid w:val="00CD2381"/>
    <w:rsid w:val="00CE1B7D"/>
    <w:rsid w:val="00E92357"/>
    <w:rsid w:val="00F00363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irittideldebitore.venetico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2023-05-27T17:02:00Z</dcterms:created>
  <dcterms:modified xsi:type="dcterms:W3CDTF">2023-05-27T17:26:00Z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